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2DFD" w14:textId="77777777" w:rsidR="000F28BB" w:rsidRDefault="000F28BB" w:rsidP="000F28BB">
      <w:pPr>
        <w:rPr>
          <w:b/>
          <w:bCs/>
          <w:sz w:val="32"/>
          <w:szCs w:val="32"/>
        </w:rPr>
      </w:pPr>
      <w:r w:rsidRPr="009D272B">
        <w:rPr>
          <w:b/>
          <w:bCs/>
          <w:sz w:val="32"/>
          <w:szCs w:val="32"/>
        </w:rPr>
        <w:t>Synopse zur Satzungsänderung</w:t>
      </w:r>
    </w:p>
    <w:p w14:paraId="25AD3328" w14:textId="77777777" w:rsidR="000F28BB" w:rsidRDefault="000F28BB" w:rsidP="000F28BB">
      <w:pPr>
        <w:rPr>
          <w:sz w:val="32"/>
          <w:szCs w:val="32"/>
        </w:rPr>
      </w:pPr>
    </w:p>
    <w:p w14:paraId="72226F61" w14:textId="77777777" w:rsidR="000F28BB" w:rsidRDefault="000F28BB" w:rsidP="000F28BB">
      <w:pPr>
        <w:rPr>
          <w:sz w:val="32"/>
          <w:szCs w:val="32"/>
        </w:rPr>
      </w:pPr>
    </w:p>
    <w:p w14:paraId="63261B98" w14:textId="77777777" w:rsidR="000F28BB" w:rsidRDefault="000F28BB" w:rsidP="000F28BB">
      <w:pPr>
        <w:rPr>
          <w:sz w:val="32"/>
          <w:szCs w:val="32"/>
        </w:rPr>
      </w:pPr>
    </w:p>
    <w:p w14:paraId="00903CC2" w14:textId="77777777" w:rsidR="000F28BB" w:rsidRPr="009D272B" w:rsidRDefault="000F28BB" w:rsidP="000F28BB">
      <w:pPr>
        <w:rPr>
          <w:b/>
          <w:bCs/>
          <w:sz w:val="24"/>
          <w:szCs w:val="24"/>
        </w:rPr>
      </w:pPr>
      <w:r w:rsidRPr="009D272B">
        <w:rPr>
          <w:b/>
          <w:bCs/>
          <w:sz w:val="24"/>
          <w:szCs w:val="24"/>
        </w:rPr>
        <w:t>Bisherige Fassung</w:t>
      </w:r>
    </w:p>
    <w:p w14:paraId="38778CEF" w14:textId="77777777" w:rsidR="000F28BB" w:rsidRDefault="000F28BB" w:rsidP="000F28BB">
      <w:pPr>
        <w:rPr>
          <w:sz w:val="24"/>
          <w:szCs w:val="24"/>
        </w:rPr>
      </w:pPr>
    </w:p>
    <w:p w14:paraId="5D6677FA" w14:textId="77777777" w:rsidR="000F28BB" w:rsidRDefault="000F28BB" w:rsidP="000F28BB">
      <w:pPr>
        <w:jc w:val="both"/>
        <w:rPr>
          <w:rFonts w:cs="Arial"/>
          <w:b/>
        </w:rPr>
      </w:pPr>
      <w:r w:rsidRPr="00705652">
        <w:rPr>
          <w:rFonts w:cs="Arial"/>
          <w:b/>
        </w:rPr>
        <w:t>§ 4 – Mitgliedschaft</w:t>
      </w:r>
    </w:p>
    <w:p w14:paraId="12E13662" w14:textId="77777777" w:rsidR="000F28BB" w:rsidRPr="00705652" w:rsidRDefault="000F28BB" w:rsidP="000F28BB">
      <w:pPr>
        <w:jc w:val="both"/>
        <w:rPr>
          <w:rFonts w:cs="Arial"/>
          <w:b/>
        </w:rPr>
      </w:pPr>
    </w:p>
    <w:p w14:paraId="3F159E3E" w14:textId="77777777" w:rsidR="000F28BB" w:rsidRPr="00BB6DD8" w:rsidRDefault="000F28BB" w:rsidP="000F28BB">
      <w:pPr>
        <w:pStyle w:val="Listenabsatz"/>
        <w:numPr>
          <w:ilvl w:val="0"/>
          <w:numId w:val="1"/>
        </w:numPr>
        <w:spacing w:after="200" w:line="276" w:lineRule="auto"/>
        <w:jc w:val="both"/>
        <w:rPr>
          <w:rFonts w:cs="Arial"/>
        </w:rPr>
      </w:pPr>
      <w:r w:rsidRPr="00BB6DD8">
        <w:rPr>
          <w:rFonts w:cs="Arial"/>
        </w:rPr>
        <w:t>Die komba gewerkschaft</w:t>
      </w:r>
      <w:r>
        <w:rPr>
          <w:rFonts w:cs="Arial"/>
        </w:rPr>
        <w:t>, Kreisverband Bad Kreuznach,</w:t>
      </w:r>
      <w:r w:rsidRPr="00BB6DD8">
        <w:rPr>
          <w:rFonts w:cs="Arial"/>
        </w:rPr>
        <w:t xml:space="preserve"> organisiert und betreut ihre Mitglieder aus den Bereichen der Beschäftig</w:t>
      </w:r>
      <w:r>
        <w:rPr>
          <w:rFonts w:cs="Arial"/>
        </w:rPr>
        <w:t>t</w:t>
      </w:r>
      <w:r w:rsidRPr="00BB6DD8">
        <w:rPr>
          <w:rFonts w:cs="Arial"/>
        </w:rPr>
        <w:t>en (Beamte, Arbeitnehmer, Anwärter und Auszubildende) sowie der ehemals Beschäftigten (Versorgungsempfänger, Rentner und ihre Hinterbliebenen</w:t>
      </w:r>
      <w:r>
        <w:rPr>
          <w:rFonts w:cs="Arial"/>
        </w:rPr>
        <w:t>)</w:t>
      </w:r>
      <w:r w:rsidRPr="00BB6DD8">
        <w:rPr>
          <w:rFonts w:cs="Arial"/>
        </w:rPr>
        <w:t>, sowie sonstige ehemals Beschäftigte bei</w:t>
      </w:r>
    </w:p>
    <w:p w14:paraId="3B6483FF" w14:textId="77777777" w:rsidR="000F28BB" w:rsidRPr="00BB6DD8" w:rsidRDefault="000F28BB" w:rsidP="000F28BB">
      <w:pPr>
        <w:pStyle w:val="Listenabsatz"/>
        <w:numPr>
          <w:ilvl w:val="1"/>
          <w:numId w:val="1"/>
        </w:numPr>
        <w:spacing w:after="200" w:line="276" w:lineRule="auto"/>
        <w:ind w:left="714" w:hanging="357"/>
        <w:jc w:val="both"/>
        <w:rPr>
          <w:rFonts w:cs="Arial"/>
        </w:rPr>
      </w:pPr>
      <w:r w:rsidRPr="00BB6DD8">
        <w:rPr>
          <w:rFonts w:cs="Arial"/>
        </w:rPr>
        <w:t>Gemeinden, Gemeindeverbänden, Sparkassen, sowie Zweckverbänden und Eigenbetrieben sowie Regiebetrieben,</w:t>
      </w:r>
    </w:p>
    <w:p w14:paraId="1A288E74" w14:textId="77777777" w:rsidR="000F28BB" w:rsidRPr="00BB6DD8" w:rsidRDefault="000F28BB" w:rsidP="000F28BB">
      <w:pPr>
        <w:pStyle w:val="Listenabsatz"/>
        <w:numPr>
          <w:ilvl w:val="1"/>
          <w:numId w:val="1"/>
        </w:numPr>
        <w:spacing w:after="200" w:line="276" w:lineRule="auto"/>
        <w:ind w:left="714" w:hanging="357"/>
        <w:jc w:val="both"/>
        <w:rPr>
          <w:rFonts w:cs="Arial"/>
        </w:rPr>
      </w:pPr>
      <w:r w:rsidRPr="00BB6DD8">
        <w:rPr>
          <w:rFonts w:cs="Arial"/>
        </w:rPr>
        <w:t>Anstalten und Stiftungen des öffentlichen Rechts sowie bei sonstigen Verbänden und Vereinigungen, die öffentlichen Zwecken dienen, und bei Unternehmen in privater Rechtsform, wenn sie Mitglied des kommunalen Arbeitgeberverbandes Rheinland-Pfalz sind oder das Tarifrecht des öffentlichen Dienstes anwenden,</w:t>
      </w:r>
    </w:p>
    <w:p w14:paraId="20EDB030" w14:textId="77777777" w:rsidR="000F28BB" w:rsidRDefault="000F28BB" w:rsidP="000F28BB">
      <w:pPr>
        <w:pStyle w:val="Listenabsatz"/>
        <w:numPr>
          <w:ilvl w:val="1"/>
          <w:numId w:val="1"/>
        </w:numPr>
        <w:spacing w:after="200" w:line="276" w:lineRule="auto"/>
        <w:ind w:left="714" w:hanging="357"/>
        <w:jc w:val="both"/>
        <w:rPr>
          <w:rFonts w:cs="Arial"/>
        </w:rPr>
      </w:pPr>
      <w:r w:rsidRPr="00BB6DD8">
        <w:rPr>
          <w:rFonts w:cs="Arial"/>
        </w:rPr>
        <w:t>Einrichtungen des privaten Dienstleistungssektors.</w:t>
      </w:r>
    </w:p>
    <w:p w14:paraId="598CF62E" w14:textId="77777777" w:rsidR="000F28BB" w:rsidRPr="00BB6DD8" w:rsidRDefault="000F28BB" w:rsidP="000F28BB">
      <w:pPr>
        <w:pStyle w:val="Listenabsatz"/>
        <w:ind w:left="714"/>
        <w:jc w:val="both"/>
        <w:rPr>
          <w:rFonts w:cs="Arial"/>
        </w:rPr>
      </w:pPr>
    </w:p>
    <w:p w14:paraId="0FCD2D43" w14:textId="77777777" w:rsidR="000F28BB" w:rsidRDefault="000F28BB" w:rsidP="000F28BB">
      <w:pPr>
        <w:pStyle w:val="Listenabsatz"/>
        <w:numPr>
          <w:ilvl w:val="0"/>
          <w:numId w:val="1"/>
        </w:numPr>
        <w:spacing w:after="200" w:line="276" w:lineRule="auto"/>
        <w:jc w:val="both"/>
        <w:rPr>
          <w:rFonts w:cs="Arial"/>
        </w:rPr>
      </w:pPr>
      <w:r w:rsidRPr="009D272B">
        <w:rPr>
          <w:rFonts w:cs="Arial"/>
        </w:rPr>
        <w:t>Personen, die nicht unter den im vorstehenden Absatz geregelten Personenkreis fallen, können als fördernde Mitglieder aufgenommen werden</w:t>
      </w:r>
    </w:p>
    <w:p w14:paraId="4D4E220E" w14:textId="77777777" w:rsidR="000F28BB" w:rsidRPr="009D272B" w:rsidRDefault="000F28BB" w:rsidP="000F28BB">
      <w:pPr>
        <w:pStyle w:val="Listenabsatz"/>
        <w:spacing w:after="200" w:line="276" w:lineRule="auto"/>
        <w:ind w:left="360"/>
        <w:jc w:val="both"/>
        <w:rPr>
          <w:rFonts w:cs="Arial"/>
        </w:rPr>
      </w:pPr>
    </w:p>
    <w:p w14:paraId="497D4E33" w14:textId="77777777" w:rsidR="000F28BB" w:rsidRDefault="000F28BB" w:rsidP="000F28BB">
      <w:pPr>
        <w:pStyle w:val="Listenabsatz"/>
        <w:numPr>
          <w:ilvl w:val="0"/>
          <w:numId w:val="1"/>
        </w:numPr>
        <w:spacing w:after="200" w:line="276" w:lineRule="auto"/>
        <w:jc w:val="both"/>
        <w:rPr>
          <w:rFonts w:cs="Arial"/>
        </w:rPr>
      </w:pPr>
      <w:r w:rsidRPr="00BB6DD8">
        <w:rPr>
          <w:rFonts w:cs="Arial"/>
        </w:rPr>
        <w:t>Ein Anspruch auf die Mitgliedschaft in der komba gewerkschaft</w:t>
      </w:r>
      <w:r>
        <w:rPr>
          <w:rFonts w:cs="Arial"/>
        </w:rPr>
        <w:t>, Kreisverband Bad Kreuznach,</w:t>
      </w:r>
      <w:r w:rsidRPr="00BB6DD8">
        <w:rPr>
          <w:rFonts w:cs="Arial"/>
        </w:rPr>
        <w:t xml:space="preserve"> besteht nicht.</w:t>
      </w:r>
    </w:p>
    <w:p w14:paraId="672DCF92" w14:textId="77777777" w:rsidR="000F28BB" w:rsidRDefault="000F28BB" w:rsidP="000F28BB">
      <w:pPr>
        <w:pStyle w:val="Listenabsatz"/>
        <w:ind w:left="360"/>
        <w:jc w:val="both"/>
        <w:rPr>
          <w:rFonts w:cs="Arial"/>
        </w:rPr>
      </w:pPr>
    </w:p>
    <w:p w14:paraId="6380F418" w14:textId="77777777" w:rsidR="000F28BB" w:rsidRDefault="000F28BB" w:rsidP="000F28BB">
      <w:pPr>
        <w:pStyle w:val="Listenabsatz"/>
        <w:numPr>
          <w:ilvl w:val="0"/>
          <w:numId w:val="1"/>
        </w:numPr>
        <w:spacing w:after="200" w:line="276" w:lineRule="auto"/>
        <w:jc w:val="both"/>
        <w:rPr>
          <w:rFonts w:cs="Arial"/>
        </w:rPr>
      </w:pPr>
      <w:r w:rsidRPr="00BB6DD8">
        <w:rPr>
          <w:rFonts w:cs="Arial"/>
        </w:rPr>
        <w:t>Mit der Mitgliedschaft im Kreisverband Bad Kreuznach ist das jeweilige Mitglied zugleich auch als Mitglied in der komba rp aufzunehmen. Hierauf wird die die Mitgliedschaft beantragende Person bei Stellung des Mitgliedsantrages hingewiesen, Aufnahmeanträge</w:t>
      </w:r>
      <w:r>
        <w:rPr>
          <w:rFonts w:cs="Arial"/>
        </w:rPr>
        <w:t xml:space="preserve"> werden entsprechend gestaltet.</w:t>
      </w:r>
    </w:p>
    <w:p w14:paraId="652137AD" w14:textId="77777777" w:rsidR="000F28BB" w:rsidRPr="00BB6DD8" w:rsidRDefault="000F28BB" w:rsidP="000F28BB">
      <w:pPr>
        <w:pStyle w:val="Listenabsatz"/>
        <w:ind w:left="360"/>
        <w:jc w:val="both"/>
        <w:rPr>
          <w:rFonts w:cs="Arial"/>
        </w:rPr>
      </w:pPr>
    </w:p>
    <w:p w14:paraId="4661C475" w14:textId="77777777" w:rsidR="000F28BB" w:rsidRDefault="000F28BB" w:rsidP="000F28BB">
      <w:pPr>
        <w:pStyle w:val="Listenabsatz"/>
        <w:numPr>
          <w:ilvl w:val="0"/>
          <w:numId w:val="1"/>
        </w:numPr>
        <w:spacing w:after="200" w:line="276" w:lineRule="auto"/>
        <w:jc w:val="both"/>
        <w:rPr>
          <w:rFonts w:cs="Arial"/>
        </w:rPr>
      </w:pPr>
      <w:r w:rsidRPr="00345578">
        <w:rPr>
          <w:rFonts w:cs="Arial"/>
        </w:rPr>
        <w:t>Über die Aufnahme eines Mitgliedes nach entsprechendem Antrag entscheidet der Vorstand, vorbehaltlich der Entscheidung der Landesgewerkschaft.</w:t>
      </w:r>
    </w:p>
    <w:p w14:paraId="544C59DA" w14:textId="77777777" w:rsidR="000F28BB" w:rsidRPr="000F28BB" w:rsidRDefault="000F28BB" w:rsidP="000F28BB">
      <w:pPr>
        <w:pStyle w:val="Listenabsatz"/>
        <w:rPr>
          <w:rFonts w:cs="Arial"/>
        </w:rPr>
      </w:pPr>
    </w:p>
    <w:p w14:paraId="48C80148" w14:textId="77777777" w:rsidR="000F28BB" w:rsidRPr="000F28BB" w:rsidRDefault="000F28BB" w:rsidP="000F28BB">
      <w:pPr>
        <w:rPr>
          <w:rFonts w:cs="Arial"/>
          <w:sz w:val="32"/>
          <w:szCs w:val="32"/>
        </w:rPr>
      </w:pPr>
      <w:r>
        <w:rPr>
          <w:rFonts w:cs="Arial"/>
        </w:rPr>
        <w:br w:type="column"/>
      </w:r>
    </w:p>
    <w:p w14:paraId="6C191F2A" w14:textId="77777777" w:rsidR="000F28BB" w:rsidRPr="000F28BB" w:rsidRDefault="000F28BB" w:rsidP="000F28BB">
      <w:pPr>
        <w:rPr>
          <w:rFonts w:cs="Arial"/>
          <w:sz w:val="32"/>
          <w:szCs w:val="32"/>
        </w:rPr>
      </w:pPr>
    </w:p>
    <w:p w14:paraId="377D4D28" w14:textId="77777777" w:rsidR="000F28BB" w:rsidRPr="000F28BB" w:rsidRDefault="000F28BB" w:rsidP="000F28BB">
      <w:pPr>
        <w:rPr>
          <w:b/>
          <w:bCs/>
          <w:sz w:val="32"/>
          <w:szCs w:val="32"/>
        </w:rPr>
      </w:pPr>
    </w:p>
    <w:p w14:paraId="23C9D919" w14:textId="77777777" w:rsidR="000F28BB" w:rsidRPr="000F28BB" w:rsidRDefault="000F28BB" w:rsidP="000F28BB">
      <w:pPr>
        <w:rPr>
          <w:b/>
          <w:bCs/>
          <w:sz w:val="32"/>
          <w:szCs w:val="32"/>
        </w:rPr>
      </w:pPr>
    </w:p>
    <w:p w14:paraId="34E37BB1" w14:textId="773ABF4D" w:rsidR="000F28BB" w:rsidRPr="009D272B" w:rsidRDefault="000F28BB" w:rsidP="000F28BB">
      <w:pPr>
        <w:rPr>
          <w:b/>
          <w:bCs/>
          <w:sz w:val="24"/>
          <w:szCs w:val="24"/>
        </w:rPr>
      </w:pPr>
      <w:r w:rsidRPr="009D272B">
        <w:rPr>
          <w:b/>
          <w:bCs/>
          <w:sz w:val="24"/>
          <w:szCs w:val="24"/>
        </w:rPr>
        <w:t>Neue Fassung</w:t>
      </w:r>
    </w:p>
    <w:p w14:paraId="160D1403" w14:textId="77777777" w:rsidR="000F28BB" w:rsidRDefault="000F28BB" w:rsidP="000F28BB">
      <w:pPr>
        <w:rPr>
          <w:sz w:val="24"/>
          <w:szCs w:val="24"/>
        </w:rPr>
      </w:pPr>
    </w:p>
    <w:p w14:paraId="0EC58159" w14:textId="77777777" w:rsidR="000F28BB" w:rsidRDefault="000F28BB" w:rsidP="000F28BB">
      <w:pPr>
        <w:jc w:val="both"/>
        <w:rPr>
          <w:rFonts w:cs="Arial"/>
          <w:b/>
        </w:rPr>
      </w:pPr>
      <w:bookmarkStart w:id="0" w:name="_Hlk189842595"/>
      <w:r w:rsidRPr="00705652">
        <w:rPr>
          <w:rFonts w:cs="Arial"/>
          <w:b/>
        </w:rPr>
        <w:t>§ 4 – Mitgliedschaft</w:t>
      </w:r>
    </w:p>
    <w:p w14:paraId="3695F2BE" w14:textId="77777777" w:rsidR="000F28BB" w:rsidRPr="00705652" w:rsidRDefault="000F28BB" w:rsidP="000F28BB">
      <w:pPr>
        <w:jc w:val="both"/>
        <w:rPr>
          <w:rFonts w:cs="Arial"/>
          <w:b/>
        </w:rPr>
      </w:pPr>
    </w:p>
    <w:p w14:paraId="49FFE708" w14:textId="77777777" w:rsidR="000F28BB" w:rsidRPr="00BB6DD8" w:rsidRDefault="000F28BB" w:rsidP="000F28BB">
      <w:pPr>
        <w:pStyle w:val="Listenabsatz"/>
        <w:numPr>
          <w:ilvl w:val="0"/>
          <w:numId w:val="4"/>
        </w:numPr>
        <w:spacing w:after="200" w:line="276" w:lineRule="auto"/>
        <w:jc w:val="both"/>
        <w:rPr>
          <w:rFonts w:cs="Arial"/>
        </w:rPr>
      </w:pPr>
      <w:r w:rsidRPr="00BB6DD8">
        <w:rPr>
          <w:rFonts w:cs="Arial"/>
        </w:rPr>
        <w:t>Die komba gewerkschaft</w:t>
      </w:r>
      <w:r>
        <w:rPr>
          <w:rFonts w:cs="Arial"/>
        </w:rPr>
        <w:t>, Kreisverband Bad Kreuznach,</w:t>
      </w:r>
      <w:r w:rsidRPr="00BB6DD8">
        <w:rPr>
          <w:rFonts w:cs="Arial"/>
        </w:rPr>
        <w:t xml:space="preserve"> organisiert und betreut ihre Mitglieder aus den Bereichen der Beschäftig</w:t>
      </w:r>
      <w:r>
        <w:rPr>
          <w:rFonts w:cs="Arial"/>
        </w:rPr>
        <w:t>t</w:t>
      </w:r>
      <w:r w:rsidRPr="00BB6DD8">
        <w:rPr>
          <w:rFonts w:cs="Arial"/>
        </w:rPr>
        <w:t>en (Beamte, Arbeitnehmer, Anwärter und Auszubildende) sowie der ehemals Beschäftigten (Versorgungsempfänger, Rentner und ihre Hinterbliebenen</w:t>
      </w:r>
      <w:r>
        <w:rPr>
          <w:rFonts w:cs="Arial"/>
        </w:rPr>
        <w:t>)</w:t>
      </w:r>
      <w:r w:rsidRPr="00BB6DD8">
        <w:rPr>
          <w:rFonts w:cs="Arial"/>
        </w:rPr>
        <w:t>, sowie sonstige ehemals Beschäftigte bei</w:t>
      </w:r>
    </w:p>
    <w:p w14:paraId="794F047B" w14:textId="77777777" w:rsidR="000F28BB" w:rsidRPr="00BB6DD8" w:rsidRDefault="000F28BB" w:rsidP="000F28BB">
      <w:pPr>
        <w:pStyle w:val="Listenabsatz"/>
        <w:numPr>
          <w:ilvl w:val="1"/>
          <w:numId w:val="4"/>
        </w:numPr>
        <w:spacing w:after="200" w:line="276" w:lineRule="auto"/>
        <w:ind w:left="714" w:hanging="357"/>
        <w:jc w:val="both"/>
        <w:rPr>
          <w:rFonts w:cs="Arial"/>
        </w:rPr>
      </w:pPr>
      <w:r w:rsidRPr="00BB6DD8">
        <w:rPr>
          <w:rFonts w:cs="Arial"/>
        </w:rPr>
        <w:t>Gemeinden, Gemeindeverbänden, Sparkassen, sowie Zweckverbänden und Eigenbetrieben sowie Regiebetrieben,</w:t>
      </w:r>
    </w:p>
    <w:p w14:paraId="676BD612" w14:textId="77777777" w:rsidR="000F28BB" w:rsidRPr="00BB6DD8" w:rsidRDefault="000F28BB" w:rsidP="000F28BB">
      <w:pPr>
        <w:pStyle w:val="Listenabsatz"/>
        <w:numPr>
          <w:ilvl w:val="1"/>
          <w:numId w:val="4"/>
        </w:numPr>
        <w:spacing w:after="200" w:line="276" w:lineRule="auto"/>
        <w:ind w:left="714" w:hanging="357"/>
        <w:jc w:val="both"/>
        <w:rPr>
          <w:rFonts w:cs="Arial"/>
        </w:rPr>
      </w:pPr>
      <w:r w:rsidRPr="00BB6DD8">
        <w:rPr>
          <w:rFonts w:cs="Arial"/>
        </w:rPr>
        <w:t>Anstalten und Stiftungen des öffentlichen Rechts sowie bei sonstigen Verbänden und Vereinigungen, die öffentlichen Zwecken dienen, und bei Unternehmen in privater Rechtsform, wenn sie Mitglied des kommunalen Arbeitgeberverbandes Rheinland-Pfalz sind oder das Tarifrecht des öffentlichen Dienstes anwenden,</w:t>
      </w:r>
    </w:p>
    <w:p w14:paraId="2F006641" w14:textId="77777777" w:rsidR="000F28BB" w:rsidRDefault="000F28BB" w:rsidP="000F28BB">
      <w:pPr>
        <w:pStyle w:val="Listenabsatz"/>
        <w:numPr>
          <w:ilvl w:val="1"/>
          <w:numId w:val="4"/>
        </w:numPr>
        <w:spacing w:after="200" w:line="276" w:lineRule="auto"/>
        <w:ind w:left="714" w:hanging="357"/>
        <w:jc w:val="both"/>
        <w:rPr>
          <w:rFonts w:cs="Arial"/>
        </w:rPr>
      </w:pPr>
      <w:r w:rsidRPr="00BB6DD8">
        <w:rPr>
          <w:rFonts w:cs="Arial"/>
        </w:rPr>
        <w:t>Einrichtungen des privaten Dienstleistungssektors.</w:t>
      </w:r>
    </w:p>
    <w:p w14:paraId="3D5F8CCD" w14:textId="77777777" w:rsidR="000F28BB" w:rsidRPr="00BB6DD8" w:rsidRDefault="000F28BB" w:rsidP="000F28BB">
      <w:pPr>
        <w:pStyle w:val="Listenabsatz"/>
        <w:ind w:left="714"/>
        <w:jc w:val="both"/>
        <w:rPr>
          <w:rFonts w:cs="Arial"/>
        </w:rPr>
      </w:pPr>
    </w:p>
    <w:p w14:paraId="15A96F5D" w14:textId="77777777" w:rsidR="000F28BB" w:rsidRPr="00BB6DD8" w:rsidRDefault="000F28BB" w:rsidP="000F28BB">
      <w:pPr>
        <w:pStyle w:val="Listenabsatz"/>
        <w:numPr>
          <w:ilvl w:val="0"/>
          <w:numId w:val="4"/>
        </w:numPr>
        <w:spacing w:after="200" w:line="276" w:lineRule="auto"/>
        <w:jc w:val="both"/>
        <w:rPr>
          <w:rFonts w:cs="Arial"/>
        </w:rPr>
      </w:pPr>
      <w:r w:rsidRPr="00BB6DD8">
        <w:rPr>
          <w:rFonts w:cs="Arial"/>
        </w:rPr>
        <w:t>Personen, die nicht unter den im vorstehenden Absatz geregelten Personenkreis fallen, können als fördernde Mitglieder aufgenommen werden.</w:t>
      </w:r>
      <w:r>
        <w:rPr>
          <w:rFonts w:cs="Arial"/>
        </w:rPr>
        <w:t xml:space="preserve"> </w:t>
      </w:r>
      <w:bookmarkStart w:id="1" w:name="_Hlk189841977"/>
      <w:r w:rsidRPr="00052D44">
        <w:rPr>
          <w:rFonts w:cs="Arial"/>
          <w:b/>
          <w:bCs/>
          <w:color w:val="FF0000"/>
        </w:rPr>
        <w:t>Diesen steht kein aktives oder passives Wahlrecht und kein Anspruch auf die Rechtsschutzleistungen der komba rp zu.</w:t>
      </w:r>
      <w:bookmarkEnd w:id="1"/>
    </w:p>
    <w:p w14:paraId="202202ED" w14:textId="77777777" w:rsidR="000F28BB" w:rsidRDefault="000F28BB" w:rsidP="000F28BB">
      <w:pPr>
        <w:pStyle w:val="Listenabsatz"/>
        <w:ind w:left="360"/>
        <w:jc w:val="both"/>
        <w:rPr>
          <w:rFonts w:cs="Arial"/>
        </w:rPr>
      </w:pPr>
    </w:p>
    <w:p w14:paraId="53D70428" w14:textId="77777777" w:rsidR="000F28BB" w:rsidRDefault="000F28BB" w:rsidP="000F28BB">
      <w:pPr>
        <w:pStyle w:val="Listenabsatz"/>
        <w:numPr>
          <w:ilvl w:val="0"/>
          <w:numId w:val="4"/>
        </w:numPr>
        <w:spacing w:after="200" w:line="276" w:lineRule="auto"/>
        <w:jc w:val="both"/>
        <w:rPr>
          <w:rFonts w:cs="Arial"/>
        </w:rPr>
      </w:pPr>
      <w:r w:rsidRPr="00BB6DD8">
        <w:rPr>
          <w:rFonts w:cs="Arial"/>
        </w:rPr>
        <w:t>Ein Anspruch auf die Mitgliedschaft in der komba gewerkschaft</w:t>
      </w:r>
      <w:r>
        <w:rPr>
          <w:rFonts w:cs="Arial"/>
        </w:rPr>
        <w:t>, Kreisverband Bad Kreuznach,</w:t>
      </w:r>
      <w:r w:rsidRPr="00BB6DD8">
        <w:rPr>
          <w:rFonts w:cs="Arial"/>
        </w:rPr>
        <w:t xml:space="preserve"> besteht nicht.</w:t>
      </w:r>
    </w:p>
    <w:p w14:paraId="7AC74600" w14:textId="77777777" w:rsidR="000F28BB" w:rsidRDefault="000F28BB" w:rsidP="000F28BB">
      <w:pPr>
        <w:pStyle w:val="Listenabsatz"/>
        <w:ind w:left="360"/>
        <w:jc w:val="both"/>
        <w:rPr>
          <w:rFonts w:cs="Arial"/>
        </w:rPr>
      </w:pPr>
    </w:p>
    <w:p w14:paraId="49D5552D" w14:textId="77777777" w:rsidR="000F28BB" w:rsidRDefault="000F28BB" w:rsidP="000F28BB">
      <w:pPr>
        <w:pStyle w:val="Listenabsatz"/>
        <w:numPr>
          <w:ilvl w:val="0"/>
          <w:numId w:val="4"/>
        </w:numPr>
        <w:spacing w:after="200" w:line="276" w:lineRule="auto"/>
        <w:jc w:val="both"/>
        <w:rPr>
          <w:rFonts w:cs="Arial"/>
        </w:rPr>
      </w:pPr>
      <w:r w:rsidRPr="00BB6DD8">
        <w:rPr>
          <w:rFonts w:cs="Arial"/>
        </w:rPr>
        <w:t>Mit der Mitgliedschaft im Kreisverband Bad Kreuznach ist das jeweilige Mitglied zugleich auch als Mitglied in der komba rp aufzunehmen. Hierauf wird die die Mitgliedschaft beantragende Person bei Stellung des Mitgliedsantrages hingewiesen, Aufnahmeanträge</w:t>
      </w:r>
      <w:r>
        <w:rPr>
          <w:rFonts w:cs="Arial"/>
        </w:rPr>
        <w:t xml:space="preserve"> werden entsprechend gestaltet.</w:t>
      </w:r>
    </w:p>
    <w:p w14:paraId="18317DD6" w14:textId="77777777" w:rsidR="000F28BB" w:rsidRPr="00BB6DD8" w:rsidRDefault="000F28BB" w:rsidP="000F28BB">
      <w:pPr>
        <w:pStyle w:val="Listenabsatz"/>
        <w:ind w:left="360"/>
        <w:jc w:val="both"/>
        <w:rPr>
          <w:rFonts w:cs="Arial"/>
        </w:rPr>
      </w:pPr>
    </w:p>
    <w:p w14:paraId="3DB53017" w14:textId="77777777" w:rsidR="000F28BB" w:rsidRPr="00345578" w:rsidRDefault="000F28BB" w:rsidP="000F28BB">
      <w:pPr>
        <w:pStyle w:val="Listenabsatz"/>
        <w:numPr>
          <w:ilvl w:val="0"/>
          <w:numId w:val="4"/>
        </w:numPr>
        <w:spacing w:after="200" w:line="276" w:lineRule="auto"/>
        <w:jc w:val="both"/>
        <w:rPr>
          <w:rFonts w:cs="Arial"/>
        </w:rPr>
      </w:pPr>
      <w:r w:rsidRPr="00345578">
        <w:rPr>
          <w:rFonts w:cs="Arial"/>
        </w:rPr>
        <w:t>Über die Aufnahme eines Mitgliedes nach entsprechendem Antrag entscheidet der Vorstand, vorbehaltlich der Entscheidung der Landesgewerkschaft.</w:t>
      </w:r>
    </w:p>
    <w:bookmarkEnd w:id="0"/>
    <w:p w14:paraId="7F6AED39" w14:textId="77777777" w:rsidR="000F28BB" w:rsidRPr="00CA6B1D" w:rsidRDefault="000F28BB" w:rsidP="000F28BB">
      <w:pPr>
        <w:rPr>
          <w:b/>
          <w:bCs/>
          <w:sz w:val="24"/>
          <w:szCs w:val="24"/>
        </w:rPr>
      </w:pPr>
      <w:r w:rsidRPr="00CA6B1D">
        <w:rPr>
          <w:b/>
          <w:bCs/>
          <w:sz w:val="24"/>
          <w:szCs w:val="24"/>
        </w:rPr>
        <w:lastRenderedPageBreak/>
        <w:t>Bisherige Fassung</w:t>
      </w:r>
    </w:p>
    <w:p w14:paraId="4D8BB9C0" w14:textId="77777777" w:rsidR="000F28BB" w:rsidRDefault="000F28BB" w:rsidP="000F28BB">
      <w:pPr>
        <w:rPr>
          <w:sz w:val="24"/>
          <w:szCs w:val="24"/>
        </w:rPr>
      </w:pPr>
    </w:p>
    <w:p w14:paraId="70F38FD7" w14:textId="77777777" w:rsidR="000F28BB" w:rsidRPr="00705652" w:rsidRDefault="000F28BB" w:rsidP="000F28BB">
      <w:pPr>
        <w:jc w:val="both"/>
        <w:rPr>
          <w:rFonts w:cs="Arial"/>
          <w:b/>
        </w:rPr>
      </w:pPr>
      <w:r w:rsidRPr="00705652">
        <w:rPr>
          <w:rFonts w:cs="Arial"/>
          <w:b/>
        </w:rPr>
        <w:t xml:space="preserve">§ 5 – Beendigung der Mitgliedschaft </w:t>
      </w:r>
    </w:p>
    <w:p w14:paraId="4AE223BD" w14:textId="77777777" w:rsidR="000F28BB" w:rsidRDefault="000F28BB" w:rsidP="000F28BB">
      <w:pPr>
        <w:pStyle w:val="Listenabsatz"/>
        <w:spacing w:after="200" w:line="276" w:lineRule="auto"/>
        <w:ind w:left="360"/>
        <w:jc w:val="both"/>
        <w:rPr>
          <w:rFonts w:cs="Arial"/>
        </w:rPr>
      </w:pPr>
    </w:p>
    <w:p w14:paraId="6081F495" w14:textId="77777777" w:rsidR="000F28BB" w:rsidRPr="00BB6DD8" w:rsidRDefault="000F28BB" w:rsidP="000F28BB">
      <w:pPr>
        <w:pStyle w:val="Listenabsatz"/>
        <w:numPr>
          <w:ilvl w:val="0"/>
          <w:numId w:val="2"/>
        </w:numPr>
        <w:spacing w:after="200" w:line="276" w:lineRule="auto"/>
        <w:ind w:left="360"/>
        <w:jc w:val="both"/>
        <w:rPr>
          <w:rFonts w:cs="Arial"/>
        </w:rPr>
      </w:pPr>
      <w:r w:rsidRPr="00BB6DD8">
        <w:rPr>
          <w:rFonts w:cs="Arial"/>
        </w:rPr>
        <w:t>Die Mitgliedschaft endet</w:t>
      </w:r>
    </w:p>
    <w:p w14:paraId="7490D9AF" w14:textId="77777777" w:rsidR="000F28BB" w:rsidRPr="00BB6DD8" w:rsidRDefault="000F28BB" w:rsidP="000F28BB">
      <w:pPr>
        <w:pStyle w:val="Listenabsatz"/>
        <w:numPr>
          <w:ilvl w:val="1"/>
          <w:numId w:val="1"/>
        </w:numPr>
        <w:spacing w:after="200" w:line="276" w:lineRule="auto"/>
        <w:ind w:left="720"/>
        <w:jc w:val="both"/>
        <w:rPr>
          <w:rFonts w:cs="Arial"/>
        </w:rPr>
      </w:pPr>
      <w:r w:rsidRPr="00BB6DD8">
        <w:rPr>
          <w:rFonts w:cs="Arial"/>
        </w:rPr>
        <w:t>durch Austritt</w:t>
      </w:r>
    </w:p>
    <w:p w14:paraId="73FBFB71" w14:textId="77777777" w:rsidR="000F28BB" w:rsidRDefault="000F28BB" w:rsidP="000F28BB">
      <w:pPr>
        <w:pStyle w:val="Listenabsatz"/>
        <w:numPr>
          <w:ilvl w:val="1"/>
          <w:numId w:val="1"/>
        </w:numPr>
        <w:spacing w:after="200" w:line="276" w:lineRule="auto"/>
        <w:ind w:left="720"/>
        <w:jc w:val="both"/>
        <w:rPr>
          <w:rFonts w:cs="Arial"/>
        </w:rPr>
      </w:pPr>
      <w:r w:rsidRPr="00BB6DD8">
        <w:rPr>
          <w:rFonts w:cs="Arial"/>
        </w:rPr>
        <w:t>durch Ausschluss</w:t>
      </w:r>
    </w:p>
    <w:p w14:paraId="24EA1B68" w14:textId="77777777" w:rsidR="000F28BB" w:rsidRDefault="000F28BB" w:rsidP="000F28BB">
      <w:pPr>
        <w:pStyle w:val="Listenabsatz"/>
        <w:numPr>
          <w:ilvl w:val="1"/>
          <w:numId w:val="1"/>
        </w:numPr>
        <w:spacing w:after="200" w:line="276" w:lineRule="auto"/>
        <w:ind w:left="720"/>
        <w:jc w:val="both"/>
        <w:rPr>
          <w:rFonts w:cs="Arial"/>
        </w:rPr>
      </w:pPr>
      <w:r>
        <w:rPr>
          <w:rFonts w:cs="Arial"/>
        </w:rPr>
        <w:t>durch den Tod des Mitgliedes</w:t>
      </w:r>
    </w:p>
    <w:p w14:paraId="57A60D84" w14:textId="77777777" w:rsidR="000F28BB" w:rsidRDefault="000F28BB"/>
    <w:p w14:paraId="72D3D8FB" w14:textId="77777777" w:rsidR="000F28BB" w:rsidRDefault="000F28BB" w:rsidP="000F28BB">
      <w:pPr>
        <w:jc w:val="both"/>
        <w:rPr>
          <w:rFonts w:cs="Arial"/>
          <w:b/>
        </w:rPr>
      </w:pPr>
      <w:r w:rsidRPr="001F279C">
        <w:rPr>
          <w:rFonts w:cs="Arial"/>
          <w:b/>
        </w:rPr>
        <w:t>§ 8 – Beiträge/Umlagen</w:t>
      </w:r>
    </w:p>
    <w:p w14:paraId="4438026E" w14:textId="77777777" w:rsidR="000F28BB" w:rsidRPr="001F279C" w:rsidRDefault="000F28BB" w:rsidP="000F28BB">
      <w:pPr>
        <w:jc w:val="both"/>
        <w:rPr>
          <w:rFonts w:cs="Arial"/>
          <w:b/>
        </w:rPr>
      </w:pPr>
    </w:p>
    <w:p w14:paraId="33C20982" w14:textId="77777777" w:rsidR="000F28BB" w:rsidRPr="00CA6B1D" w:rsidRDefault="000F28BB" w:rsidP="000F28BB">
      <w:pPr>
        <w:pStyle w:val="Listenabsatz"/>
        <w:numPr>
          <w:ilvl w:val="0"/>
          <w:numId w:val="3"/>
        </w:numPr>
        <w:spacing w:after="200" w:line="276" w:lineRule="auto"/>
        <w:jc w:val="both"/>
        <w:rPr>
          <w:rFonts w:cs="Arial"/>
        </w:rPr>
      </w:pPr>
      <w:r w:rsidRPr="00CA6B1D">
        <w:rPr>
          <w:rFonts w:cs="Arial"/>
        </w:rPr>
        <w:t>Die Höhe des Monatsbeitrages richtet sich nach der jeweils gültigen Beitragstabelle. Sofern das Mitglied nicht am Beitragseinzugsverfahren teilnimmt (SEPA-Mandat), ist der Monatsbeitrag spätestens bis zum 20. eines jeden Monats zu entrichten.</w:t>
      </w:r>
    </w:p>
    <w:p w14:paraId="35F38802" w14:textId="77777777" w:rsidR="000F28BB" w:rsidRPr="00CA6B1D" w:rsidRDefault="000F28BB" w:rsidP="000F28BB">
      <w:pPr>
        <w:pStyle w:val="Listenabsatz"/>
        <w:ind w:left="360"/>
        <w:jc w:val="both"/>
        <w:rPr>
          <w:rFonts w:cs="Arial"/>
        </w:rPr>
      </w:pPr>
    </w:p>
    <w:p w14:paraId="5AB58F04" w14:textId="77777777" w:rsidR="000F28BB" w:rsidRPr="00BB6DD8" w:rsidRDefault="000F28BB" w:rsidP="000F28BB">
      <w:pPr>
        <w:pStyle w:val="Listenabsatz"/>
        <w:numPr>
          <w:ilvl w:val="0"/>
          <w:numId w:val="3"/>
        </w:numPr>
        <w:spacing w:after="200" w:line="276" w:lineRule="auto"/>
        <w:jc w:val="both"/>
        <w:rPr>
          <w:rFonts w:cs="Arial"/>
        </w:rPr>
      </w:pPr>
      <w:r w:rsidRPr="00BB6DD8">
        <w:rPr>
          <w:rFonts w:cs="Arial"/>
        </w:rPr>
        <w:t>D</w:t>
      </w:r>
      <w:r>
        <w:rPr>
          <w:rFonts w:cs="Arial"/>
        </w:rPr>
        <w:t>i</w:t>
      </w:r>
      <w:r w:rsidRPr="00BB6DD8">
        <w:rPr>
          <w:rFonts w:cs="Arial"/>
        </w:rPr>
        <w:t xml:space="preserve">e </w:t>
      </w:r>
      <w:r>
        <w:rPr>
          <w:rFonts w:cs="Arial"/>
        </w:rPr>
        <w:t xml:space="preserve">komba gewerkschaft, </w:t>
      </w:r>
      <w:r w:rsidRPr="00BB6DD8">
        <w:rPr>
          <w:rFonts w:cs="Arial"/>
        </w:rPr>
        <w:t>Kreisverband Bad Kreuznach</w:t>
      </w:r>
      <w:r>
        <w:rPr>
          <w:rFonts w:cs="Arial"/>
        </w:rPr>
        <w:t>,</w:t>
      </w:r>
      <w:r w:rsidRPr="00BB6DD8">
        <w:rPr>
          <w:rFonts w:cs="Arial"/>
        </w:rPr>
        <w:t xml:space="preserve"> sowie die komba rp sind berechtigt, in besonderen Fällen Umlagen als einmalige Zahlung pro Mitglied zu erheben, um einen evtl. besonderen Finanzbedarf zu decken. Über die Erhebung einer solchen Umlage entscheidet für die komba rp deren Hauptvorstand, für d</w:t>
      </w:r>
      <w:r>
        <w:rPr>
          <w:rFonts w:cs="Arial"/>
        </w:rPr>
        <w:t>i</w:t>
      </w:r>
      <w:r w:rsidRPr="00BB6DD8">
        <w:rPr>
          <w:rFonts w:cs="Arial"/>
        </w:rPr>
        <w:t>e</w:t>
      </w:r>
      <w:r>
        <w:rPr>
          <w:rFonts w:cs="Arial"/>
        </w:rPr>
        <w:t xml:space="preserve"> komba gewerkschaft,</w:t>
      </w:r>
      <w:r w:rsidRPr="00BB6DD8">
        <w:rPr>
          <w:rFonts w:cs="Arial"/>
        </w:rPr>
        <w:t xml:space="preserve"> Kreisverband Bad Kreuznach</w:t>
      </w:r>
      <w:r>
        <w:rPr>
          <w:rFonts w:cs="Arial"/>
        </w:rPr>
        <w:t>,</w:t>
      </w:r>
      <w:r w:rsidRPr="00BB6DD8">
        <w:rPr>
          <w:rFonts w:cs="Arial"/>
        </w:rPr>
        <w:t xml:space="preserve"> die Mitgliederversammlung.</w:t>
      </w:r>
    </w:p>
    <w:p w14:paraId="6DB13D69" w14:textId="77777777" w:rsidR="000F28BB" w:rsidRPr="00CA6B1D" w:rsidRDefault="000F28BB" w:rsidP="000F28BB">
      <w:pPr>
        <w:rPr>
          <w:rFonts w:cs="Arial"/>
          <w:b/>
          <w:bCs/>
          <w:sz w:val="24"/>
          <w:szCs w:val="24"/>
        </w:rPr>
      </w:pPr>
      <w:r>
        <w:br w:type="column"/>
      </w:r>
      <w:r w:rsidRPr="00CA6B1D">
        <w:rPr>
          <w:rFonts w:cs="Arial"/>
          <w:b/>
          <w:bCs/>
          <w:sz w:val="24"/>
          <w:szCs w:val="24"/>
        </w:rPr>
        <w:t>Neue Fassung</w:t>
      </w:r>
    </w:p>
    <w:p w14:paraId="438DE0C7" w14:textId="77777777" w:rsidR="000F28BB" w:rsidRDefault="000F28BB" w:rsidP="000F28BB">
      <w:pPr>
        <w:rPr>
          <w:rFonts w:cs="Arial"/>
          <w:sz w:val="24"/>
          <w:szCs w:val="24"/>
        </w:rPr>
      </w:pPr>
    </w:p>
    <w:p w14:paraId="34F5010B" w14:textId="77777777" w:rsidR="000F28BB" w:rsidRPr="00705652" w:rsidRDefault="000F28BB" w:rsidP="000F28BB">
      <w:pPr>
        <w:jc w:val="both"/>
        <w:rPr>
          <w:rFonts w:cs="Arial"/>
          <w:b/>
        </w:rPr>
      </w:pPr>
      <w:bookmarkStart w:id="2" w:name="_Hlk189843152"/>
      <w:r w:rsidRPr="00705652">
        <w:rPr>
          <w:rFonts w:cs="Arial"/>
          <w:b/>
        </w:rPr>
        <w:t xml:space="preserve">§ 5 – Beendigung der Mitgliedschaft </w:t>
      </w:r>
    </w:p>
    <w:p w14:paraId="3635D92A" w14:textId="77777777" w:rsidR="000F28BB" w:rsidRDefault="000F28BB" w:rsidP="000F28BB">
      <w:pPr>
        <w:pStyle w:val="Listenabsatz"/>
        <w:spacing w:after="200" w:line="276" w:lineRule="auto"/>
        <w:ind w:left="360"/>
        <w:jc w:val="both"/>
        <w:rPr>
          <w:rFonts w:cs="Arial"/>
        </w:rPr>
      </w:pPr>
    </w:p>
    <w:p w14:paraId="4AD8F5C0" w14:textId="77777777" w:rsidR="000F28BB" w:rsidRPr="00BB6DD8" w:rsidRDefault="000F28BB" w:rsidP="000F28BB">
      <w:pPr>
        <w:pStyle w:val="Listenabsatz"/>
        <w:numPr>
          <w:ilvl w:val="0"/>
          <w:numId w:val="5"/>
        </w:numPr>
        <w:spacing w:after="200" w:line="276" w:lineRule="auto"/>
        <w:jc w:val="both"/>
        <w:rPr>
          <w:rFonts w:cs="Arial"/>
        </w:rPr>
      </w:pPr>
      <w:r w:rsidRPr="00BB6DD8">
        <w:rPr>
          <w:rFonts w:cs="Arial"/>
        </w:rPr>
        <w:t>Die Mitgliedschaft endet</w:t>
      </w:r>
    </w:p>
    <w:p w14:paraId="0058AA42" w14:textId="77777777" w:rsidR="000F28BB" w:rsidRPr="00BB6DD8" w:rsidRDefault="000F28BB" w:rsidP="000F28BB">
      <w:pPr>
        <w:pStyle w:val="Listenabsatz"/>
        <w:numPr>
          <w:ilvl w:val="0"/>
          <w:numId w:val="6"/>
        </w:numPr>
        <w:spacing w:after="200" w:line="276" w:lineRule="auto"/>
        <w:jc w:val="both"/>
        <w:rPr>
          <w:rFonts w:cs="Arial"/>
        </w:rPr>
      </w:pPr>
      <w:r w:rsidRPr="00BB6DD8">
        <w:rPr>
          <w:rFonts w:cs="Arial"/>
        </w:rPr>
        <w:t>durch Austritt</w:t>
      </w:r>
    </w:p>
    <w:p w14:paraId="648861D8" w14:textId="77777777" w:rsidR="000F28BB" w:rsidRPr="00BB6DD8" w:rsidRDefault="000F28BB" w:rsidP="000F28BB">
      <w:pPr>
        <w:pStyle w:val="Listenabsatz"/>
        <w:numPr>
          <w:ilvl w:val="0"/>
          <w:numId w:val="6"/>
        </w:numPr>
        <w:spacing w:after="200" w:line="276" w:lineRule="auto"/>
        <w:jc w:val="both"/>
        <w:rPr>
          <w:rFonts w:cs="Arial"/>
        </w:rPr>
      </w:pPr>
      <w:r w:rsidRPr="00BB6DD8">
        <w:rPr>
          <w:rFonts w:cs="Arial"/>
        </w:rPr>
        <w:t>durch Ausschluss</w:t>
      </w:r>
    </w:p>
    <w:p w14:paraId="5F1E7A54" w14:textId="77777777" w:rsidR="000F28BB" w:rsidRDefault="000F28BB" w:rsidP="000F28BB">
      <w:pPr>
        <w:pStyle w:val="Listenabsatz"/>
        <w:numPr>
          <w:ilvl w:val="0"/>
          <w:numId w:val="6"/>
        </w:numPr>
        <w:spacing w:after="200" w:line="276" w:lineRule="auto"/>
        <w:jc w:val="both"/>
        <w:rPr>
          <w:rFonts w:cs="Arial"/>
        </w:rPr>
      </w:pPr>
      <w:r w:rsidRPr="00BB6DD8">
        <w:rPr>
          <w:rFonts w:cs="Arial"/>
        </w:rPr>
        <w:t>durch den Tod des Mitgliedes</w:t>
      </w:r>
      <w:bookmarkEnd w:id="2"/>
    </w:p>
    <w:p w14:paraId="2F47CF18" w14:textId="77777777" w:rsidR="000F28BB" w:rsidRPr="00052D44" w:rsidRDefault="000F28BB" w:rsidP="000F28BB">
      <w:pPr>
        <w:pStyle w:val="Listenabsatz"/>
        <w:numPr>
          <w:ilvl w:val="0"/>
          <w:numId w:val="6"/>
        </w:numPr>
        <w:spacing w:after="200" w:line="276" w:lineRule="auto"/>
        <w:jc w:val="both"/>
        <w:rPr>
          <w:rFonts w:cs="Arial"/>
          <w:b/>
          <w:bCs/>
          <w:color w:val="FF0000"/>
        </w:rPr>
      </w:pPr>
      <w:bookmarkStart w:id="3" w:name="_Hlk189842172"/>
      <w:r w:rsidRPr="00052D44">
        <w:rPr>
          <w:rFonts w:cs="Arial"/>
          <w:b/>
          <w:bCs/>
          <w:color w:val="FF0000"/>
        </w:rPr>
        <w:t>durch Erlöschen</w:t>
      </w:r>
    </w:p>
    <w:bookmarkEnd w:id="3"/>
    <w:p w14:paraId="7764AB7D" w14:textId="77777777" w:rsidR="000F28BB" w:rsidRDefault="000F28BB" w:rsidP="000F28BB">
      <w:pPr>
        <w:jc w:val="both"/>
        <w:rPr>
          <w:rFonts w:cs="Arial"/>
          <w:b/>
        </w:rPr>
      </w:pPr>
      <w:r w:rsidRPr="001F279C">
        <w:rPr>
          <w:rFonts w:cs="Arial"/>
          <w:b/>
        </w:rPr>
        <w:t>§ 8 – Beiträge/Umlagen</w:t>
      </w:r>
    </w:p>
    <w:p w14:paraId="6C13DBE2" w14:textId="77777777" w:rsidR="000F28BB" w:rsidRPr="001F279C" w:rsidRDefault="000F28BB" w:rsidP="000F28BB">
      <w:pPr>
        <w:jc w:val="both"/>
        <w:rPr>
          <w:rFonts w:cs="Arial"/>
          <w:b/>
        </w:rPr>
      </w:pPr>
    </w:p>
    <w:p w14:paraId="50E76882" w14:textId="77777777" w:rsidR="000F28BB" w:rsidRPr="005654DE" w:rsidRDefault="000F28BB" w:rsidP="000F28BB">
      <w:pPr>
        <w:pStyle w:val="Listenabsatz"/>
        <w:numPr>
          <w:ilvl w:val="0"/>
          <w:numId w:val="7"/>
        </w:numPr>
        <w:jc w:val="both"/>
        <w:rPr>
          <w:rFonts w:cs="Arial"/>
          <w:b/>
          <w:bCs/>
          <w:color w:val="FF0000"/>
        </w:rPr>
      </w:pPr>
      <w:bookmarkStart w:id="4" w:name="_Hlk189842317"/>
      <w:r w:rsidRPr="005654DE">
        <w:rPr>
          <w:rFonts w:cs="Arial"/>
          <w:b/>
          <w:bCs/>
          <w:color w:val="FF0000"/>
        </w:rPr>
        <w:t>Hinsichtlich der Beitragszahlungen gilt die Beitragsordnung der komba Gewerkschaft, Kreisverband Bad Kreuznach unter Beachtung der weiteren Regelungen der Landessatzung der komba rp.</w:t>
      </w:r>
    </w:p>
    <w:bookmarkEnd w:id="4"/>
    <w:p w14:paraId="58A1235C" w14:textId="77777777" w:rsidR="000F28BB" w:rsidRPr="00BB6DD8" w:rsidRDefault="000F28BB" w:rsidP="000F28BB">
      <w:pPr>
        <w:pStyle w:val="Listenabsatz"/>
        <w:ind w:left="360"/>
        <w:jc w:val="both"/>
        <w:rPr>
          <w:rFonts w:cs="Arial"/>
        </w:rPr>
      </w:pPr>
    </w:p>
    <w:p w14:paraId="38D65BFC" w14:textId="77777777" w:rsidR="000F28BB" w:rsidRDefault="000F28BB" w:rsidP="000F28BB">
      <w:pPr>
        <w:pStyle w:val="Listenabsatz"/>
        <w:numPr>
          <w:ilvl w:val="0"/>
          <w:numId w:val="7"/>
        </w:numPr>
        <w:spacing w:after="200" w:line="276" w:lineRule="auto"/>
        <w:jc w:val="both"/>
        <w:rPr>
          <w:rFonts w:cs="Arial"/>
        </w:rPr>
      </w:pPr>
      <w:r w:rsidRPr="00BB6DD8">
        <w:rPr>
          <w:rFonts w:cs="Arial"/>
        </w:rPr>
        <w:t>D</w:t>
      </w:r>
      <w:r>
        <w:rPr>
          <w:rFonts w:cs="Arial"/>
        </w:rPr>
        <w:t>i</w:t>
      </w:r>
      <w:r w:rsidRPr="00BB6DD8">
        <w:rPr>
          <w:rFonts w:cs="Arial"/>
        </w:rPr>
        <w:t xml:space="preserve">e </w:t>
      </w:r>
      <w:r>
        <w:rPr>
          <w:rFonts w:cs="Arial"/>
        </w:rPr>
        <w:t xml:space="preserve">komba gewerkschaft, </w:t>
      </w:r>
      <w:r w:rsidRPr="00BB6DD8">
        <w:rPr>
          <w:rFonts w:cs="Arial"/>
        </w:rPr>
        <w:t>Kreisverband Bad Kreuznach</w:t>
      </w:r>
      <w:r>
        <w:rPr>
          <w:rFonts w:cs="Arial"/>
        </w:rPr>
        <w:t>,</w:t>
      </w:r>
      <w:r w:rsidRPr="00BB6DD8">
        <w:rPr>
          <w:rFonts w:cs="Arial"/>
        </w:rPr>
        <w:t xml:space="preserve"> sowie die komba rp sind berechtigt, in besonderen Fällen Umlagen als einmalige Zahlung pro Mitglied zu erheben, um einen evtl. besonderen Finanzbedarf zu decken. Über die Erhebung einer solchen Umlage entscheidet für die komba rp deren Hauptvorstand, für d</w:t>
      </w:r>
      <w:r>
        <w:rPr>
          <w:rFonts w:cs="Arial"/>
        </w:rPr>
        <w:t>i</w:t>
      </w:r>
      <w:r w:rsidRPr="00BB6DD8">
        <w:rPr>
          <w:rFonts w:cs="Arial"/>
        </w:rPr>
        <w:t>e</w:t>
      </w:r>
      <w:r>
        <w:rPr>
          <w:rFonts w:cs="Arial"/>
        </w:rPr>
        <w:t xml:space="preserve"> komba gewerkschaft,</w:t>
      </w:r>
      <w:r w:rsidRPr="00BB6DD8">
        <w:rPr>
          <w:rFonts w:cs="Arial"/>
        </w:rPr>
        <w:t xml:space="preserve"> Kreisverband Bad Kreuznach</w:t>
      </w:r>
      <w:r>
        <w:rPr>
          <w:rFonts w:cs="Arial"/>
        </w:rPr>
        <w:t>,</w:t>
      </w:r>
      <w:r w:rsidRPr="00BB6DD8">
        <w:rPr>
          <w:rFonts w:cs="Arial"/>
        </w:rPr>
        <w:t xml:space="preserve"> die Mitgliederversammlung.</w:t>
      </w:r>
    </w:p>
    <w:p w14:paraId="5388970C" w14:textId="77777777" w:rsidR="00CB00A7" w:rsidRDefault="00CB00A7" w:rsidP="00CB00A7">
      <w:pPr>
        <w:spacing w:after="200" w:line="276" w:lineRule="auto"/>
        <w:jc w:val="both"/>
        <w:rPr>
          <w:rFonts w:cs="Arial"/>
        </w:rPr>
        <w:sectPr w:rsidR="00CB00A7" w:rsidSect="000F28BB">
          <w:pgSz w:w="16838" w:h="11906" w:orient="landscape"/>
          <w:pgMar w:top="851" w:right="851" w:bottom="851" w:left="851" w:header="709" w:footer="709" w:gutter="0"/>
          <w:cols w:num="2" w:space="708"/>
          <w:docGrid w:linePitch="360"/>
        </w:sectPr>
      </w:pPr>
    </w:p>
    <w:p w14:paraId="62612B93" w14:textId="417C4908" w:rsidR="00F65111" w:rsidRDefault="00F65111" w:rsidP="00F65111">
      <w:pPr>
        <w:jc w:val="both"/>
        <w:rPr>
          <w:rFonts w:cs="Arial"/>
          <w:b/>
        </w:rPr>
      </w:pPr>
      <w:r w:rsidRPr="00B42084">
        <w:rPr>
          <w:rFonts w:cs="Arial"/>
          <w:b/>
        </w:rPr>
        <w:t>§ 12 – Vorstand</w:t>
      </w:r>
    </w:p>
    <w:p w14:paraId="50E80501" w14:textId="77777777" w:rsidR="00F65111" w:rsidRDefault="00F65111" w:rsidP="00F65111">
      <w:pPr>
        <w:jc w:val="both"/>
        <w:rPr>
          <w:rFonts w:cs="Arial"/>
          <w:b/>
        </w:rPr>
      </w:pPr>
    </w:p>
    <w:p w14:paraId="5E64DE1D" w14:textId="77777777" w:rsidR="00F65111" w:rsidRPr="00AE06AE" w:rsidRDefault="00F65111" w:rsidP="00E4376C">
      <w:pPr>
        <w:pStyle w:val="Listenabsatz"/>
        <w:numPr>
          <w:ilvl w:val="0"/>
          <w:numId w:val="13"/>
        </w:numPr>
        <w:spacing w:after="200" w:line="276" w:lineRule="auto"/>
        <w:jc w:val="both"/>
        <w:rPr>
          <w:rFonts w:cs="Arial"/>
        </w:rPr>
      </w:pPr>
      <w:r w:rsidRPr="00AE06AE">
        <w:rPr>
          <w:rFonts w:cs="Arial"/>
        </w:rPr>
        <w:t>Der Vorstand des Kreisverbandes besteht aus:</w:t>
      </w:r>
    </w:p>
    <w:p w14:paraId="5EA9EEDA" w14:textId="77777777" w:rsidR="00F65111" w:rsidRPr="00AE06AE" w:rsidRDefault="00F65111" w:rsidP="00F65111">
      <w:pPr>
        <w:pStyle w:val="Listenabsatz"/>
        <w:numPr>
          <w:ilvl w:val="0"/>
          <w:numId w:val="9"/>
        </w:numPr>
        <w:spacing w:after="200" w:line="276" w:lineRule="auto"/>
        <w:jc w:val="both"/>
        <w:rPr>
          <w:rFonts w:cs="Arial"/>
        </w:rPr>
      </w:pPr>
      <w:r w:rsidRPr="00AE06AE">
        <w:rPr>
          <w:rFonts w:cs="Arial"/>
        </w:rPr>
        <w:t>dem Vorsitzenden</w:t>
      </w:r>
    </w:p>
    <w:p w14:paraId="383D05C0" w14:textId="77777777" w:rsidR="00F65111" w:rsidRPr="00AE06AE" w:rsidRDefault="00F65111" w:rsidP="00F65111">
      <w:pPr>
        <w:pStyle w:val="Listenabsatz"/>
        <w:numPr>
          <w:ilvl w:val="0"/>
          <w:numId w:val="9"/>
        </w:numPr>
        <w:spacing w:after="200" w:line="276" w:lineRule="auto"/>
        <w:jc w:val="both"/>
        <w:rPr>
          <w:rFonts w:cs="Arial"/>
        </w:rPr>
      </w:pPr>
      <w:r w:rsidRPr="00AE06AE">
        <w:rPr>
          <w:rFonts w:cs="Arial"/>
        </w:rPr>
        <w:t>seinem ersten Stellvertreter</w:t>
      </w:r>
    </w:p>
    <w:p w14:paraId="18126773" w14:textId="77777777" w:rsidR="00F65111" w:rsidRPr="00AE06AE" w:rsidRDefault="00F65111" w:rsidP="00F65111">
      <w:pPr>
        <w:pStyle w:val="Listenabsatz"/>
        <w:numPr>
          <w:ilvl w:val="0"/>
          <w:numId w:val="9"/>
        </w:numPr>
        <w:spacing w:after="200" w:line="276" w:lineRule="auto"/>
        <w:jc w:val="both"/>
        <w:rPr>
          <w:rFonts w:cs="Arial"/>
        </w:rPr>
      </w:pPr>
      <w:r w:rsidRPr="00AE06AE">
        <w:rPr>
          <w:rFonts w:cs="Arial"/>
        </w:rPr>
        <w:t>seinem zweiten Stellvertreter</w:t>
      </w:r>
    </w:p>
    <w:p w14:paraId="1517724F" w14:textId="77777777" w:rsidR="00F65111" w:rsidRPr="00AE06AE" w:rsidRDefault="00F65111" w:rsidP="00F65111">
      <w:pPr>
        <w:pStyle w:val="Listenabsatz"/>
        <w:numPr>
          <w:ilvl w:val="0"/>
          <w:numId w:val="9"/>
        </w:numPr>
        <w:spacing w:after="200" w:line="276" w:lineRule="auto"/>
        <w:jc w:val="both"/>
        <w:rPr>
          <w:rFonts w:cs="Arial"/>
        </w:rPr>
      </w:pPr>
      <w:r w:rsidRPr="00AE06AE">
        <w:rPr>
          <w:rFonts w:cs="Arial"/>
        </w:rPr>
        <w:t>dem Schriftführer</w:t>
      </w:r>
    </w:p>
    <w:p w14:paraId="3F88F7C6" w14:textId="77777777" w:rsidR="00F65111" w:rsidRPr="00AE06AE" w:rsidRDefault="00F65111" w:rsidP="00F65111">
      <w:pPr>
        <w:pStyle w:val="Listenabsatz"/>
        <w:numPr>
          <w:ilvl w:val="0"/>
          <w:numId w:val="9"/>
        </w:numPr>
        <w:spacing w:after="200" w:line="276" w:lineRule="auto"/>
        <w:jc w:val="both"/>
        <w:rPr>
          <w:rFonts w:cs="Arial"/>
        </w:rPr>
      </w:pPr>
      <w:r w:rsidRPr="00AE06AE">
        <w:rPr>
          <w:rFonts w:cs="Arial"/>
        </w:rPr>
        <w:t>seinem Stellvertreter</w:t>
      </w:r>
    </w:p>
    <w:p w14:paraId="04962DD1" w14:textId="77777777" w:rsidR="00F65111" w:rsidRPr="00720D7D" w:rsidRDefault="00F65111" w:rsidP="00F65111">
      <w:pPr>
        <w:pStyle w:val="Listenabsatz"/>
        <w:numPr>
          <w:ilvl w:val="0"/>
          <w:numId w:val="9"/>
        </w:numPr>
        <w:spacing w:after="200" w:line="276" w:lineRule="auto"/>
        <w:jc w:val="both"/>
        <w:rPr>
          <w:rFonts w:cs="Arial"/>
        </w:rPr>
      </w:pPr>
      <w:r w:rsidRPr="00720D7D">
        <w:rPr>
          <w:rFonts w:cs="Arial"/>
        </w:rPr>
        <w:t>dem Schatzmeister</w:t>
      </w:r>
    </w:p>
    <w:p w14:paraId="106857F6" w14:textId="77777777" w:rsidR="00F65111" w:rsidRPr="00720D7D" w:rsidRDefault="00F65111" w:rsidP="00F65111">
      <w:pPr>
        <w:pStyle w:val="Listenabsatz"/>
        <w:numPr>
          <w:ilvl w:val="0"/>
          <w:numId w:val="9"/>
        </w:numPr>
        <w:spacing w:after="200" w:line="276" w:lineRule="auto"/>
        <w:jc w:val="both"/>
        <w:rPr>
          <w:rFonts w:cs="Arial"/>
        </w:rPr>
      </w:pPr>
      <w:r w:rsidRPr="00720D7D">
        <w:rPr>
          <w:rFonts w:cs="Arial"/>
        </w:rPr>
        <w:t>seinem Stellvertreter</w:t>
      </w:r>
    </w:p>
    <w:p w14:paraId="0E033237" w14:textId="77777777" w:rsidR="00F65111" w:rsidRPr="00720D7D" w:rsidRDefault="00F65111" w:rsidP="00F65111">
      <w:pPr>
        <w:pStyle w:val="Listenabsatz"/>
        <w:numPr>
          <w:ilvl w:val="0"/>
          <w:numId w:val="9"/>
        </w:numPr>
        <w:spacing w:after="200" w:line="276" w:lineRule="auto"/>
        <w:jc w:val="both"/>
        <w:rPr>
          <w:rFonts w:cs="Arial"/>
        </w:rPr>
      </w:pPr>
      <w:r w:rsidRPr="00720D7D">
        <w:rPr>
          <w:rFonts w:cs="Arial"/>
        </w:rPr>
        <w:t>dem Vorsitzenden der komba-jugend</w:t>
      </w:r>
    </w:p>
    <w:p w14:paraId="2BAA2426" w14:textId="77777777" w:rsidR="00F65111" w:rsidRPr="00720D7D" w:rsidRDefault="00F65111" w:rsidP="00F65111">
      <w:pPr>
        <w:pStyle w:val="Listenabsatz"/>
        <w:numPr>
          <w:ilvl w:val="0"/>
          <w:numId w:val="9"/>
        </w:numPr>
        <w:spacing w:after="200" w:line="276" w:lineRule="auto"/>
        <w:jc w:val="both"/>
        <w:rPr>
          <w:rFonts w:cs="Arial"/>
        </w:rPr>
      </w:pPr>
      <w:r w:rsidRPr="00720D7D">
        <w:rPr>
          <w:rFonts w:cs="Arial"/>
        </w:rPr>
        <w:t>seinem Stellvertreter</w:t>
      </w:r>
    </w:p>
    <w:p w14:paraId="39399A2D" w14:textId="77777777" w:rsidR="00F65111" w:rsidRPr="00720D7D" w:rsidRDefault="00F65111" w:rsidP="00F65111">
      <w:pPr>
        <w:pStyle w:val="Listenabsatz"/>
        <w:numPr>
          <w:ilvl w:val="0"/>
          <w:numId w:val="9"/>
        </w:numPr>
        <w:spacing w:after="200" w:line="276" w:lineRule="auto"/>
        <w:jc w:val="both"/>
        <w:rPr>
          <w:rFonts w:cs="Arial"/>
        </w:rPr>
      </w:pPr>
      <w:r w:rsidRPr="00720D7D">
        <w:rPr>
          <w:rFonts w:cs="Arial"/>
        </w:rPr>
        <w:t>den Mitgliedern der überörtlichen Gremien von komba und dbb-tu, sofern sie Mitglieder des Kreisverbandes sind</w:t>
      </w:r>
    </w:p>
    <w:p w14:paraId="71DC780D" w14:textId="77777777" w:rsidR="00F65111" w:rsidRPr="00720D7D" w:rsidRDefault="00F65111" w:rsidP="00F65111">
      <w:pPr>
        <w:pStyle w:val="Listenabsatz"/>
        <w:numPr>
          <w:ilvl w:val="0"/>
          <w:numId w:val="9"/>
        </w:numPr>
        <w:spacing w:after="200" w:line="276" w:lineRule="auto"/>
        <w:jc w:val="both"/>
        <w:rPr>
          <w:rFonts w:cs="Arial"/>
        </w:rPr>
      </w:pPr>
      <w:r w:rsidRPr="00720D7D">
        <w:rPr>
          <w:rFonts w:cs="Arial"/>
        </w:rPr>
        <w:t>zwei bis vier Beisitzern</w:t>
      </w:r>
    </w:p>
    <w:p w14:paraId="607CE621" w14:textId="77777777" w:rsidR="00F65111" w:rsidRDefault="00F65111" w:rsidP="00F65111">
      <w:pPr>
        <w:jc w:val="both"/>
        <w:rPr>
          <w:rFonts w:cs="Arial"/>
          <w:b/>
        </w:rPr>
      </w:pPr>
      <w:r w:rsidRPr="00B42084">
        <w:rPr>
          <w:rFonts w:cs="Arial"/>
          <w:b/>
        </w:rPr>
        <w:t>§ 12 – Vorstand</w:t>
      </w:r>
    </w:p>
    <w:p w14:paraId="7516142A" w14:textId="71EB52DB" w:rsidR="00F65111" w:rsidRPr="00F65111" w:rsidRDefault="00F65111" w:rsidP="00F65111">
      <w:pPr>
        <w:jc w:val="both"/>
        <w:rPr>
          <w:rFonts w:cs="Arial"/>
        </w:rPr>
      </w:pPr>
    </w:p>
    <w:p w14:paraId="6B10862B" w14:textId="77777777" w:rsidR="00F65111" w:rsidRPr="00AE06AE" w:rsidRDefault="00F65111" w:rsidP="00E4376C">
      <w:pPr>
        <w:pStyle w:val="Listenabsatz"/>
        <w:numPr>
          <w:ilvl w:val="0"/>
          <w:numId w:val="14"/>
        </w:numPr>
        <w:spacing w:after="200" w:line="276" w:lineRule="auto"/>
        <w:jc w:val="both"/>
        <w:rPr>
          <w:rFonts w:cs="Arial"/>
        </w:rPr>
      </w:pPr>
      <w:r w:rsidRPr="00AE06AE">
        <w:rPr>
          <w:rFonts w:cs="Arial"/>
        </w:rPr>
        <w:t>Der Vorstand des Kreisverbandes besteht aus:</w:t>
      </w:r>
    </w:p>
    <w:p w14:paraId="73F803A6" w14:textId="77777777" w:rsidR="00F65111" w:rsidRPr="00AE06AE" w:rsidRDefault="00F65111" w:rsidP="00F65111">
      <w:pPr>
        <w:pStyle w:val="Listenabsatz"/>
        <w:numPr>
          <w:ilvl w:val="0"/>
          <w:numId w:val="12"/>
        </w:numPr>
        <w:spacing w:after="200" w:line="276" w:lineRule="auto"/>
        <w:jc w:val="both"/>
        <w:rPr>
          <w:rFonts w:cs="Arial"/>
        </w:rPr>
      </w:pPr>
      <w:r w:rsidRPr="00AE06AE">
        <w:rPr>
          <w:rFonts w:cs="Arial"/>
        </w:rPr>
        <w:t>dem Vorsitzenden</w:t>
      </w:r>
    </w:p>
    <w:p w14:paraId="0CB0E407" w14:textId="77777777" w:rsidR="00F65111" w:rsidRPr="00AE06AE" w:rsidRDefault="00F65111" w:rsidP="00F65111">
      <w:pPr>
        <w:pStyle w:val="Listenabsatz"/>
        <w:numPr>
          <w:ilvl w:val="0"/>
          <w:numId w:val="12"/>
        </w:numPr>
        <w:spacing w:after="200" w:line="276" w:lineRule="auto"/>
        <w:jc w:val="both"/>
        <w:rPr>
          <w:rFonts w:cs="Arial"/>
        </w:rPr>
      </w:pPr>
      <w:r w:rsidRPr="00AE06AE">
        <w:rPr>
          <w:rFonts w:cs="Arial"/>
        </w:rPr>
        <w:t>seinem ersten Stellvertreter</w:t>
      </w:r>
    </w:p>
    <w:p w14:paraId="7928A998" w14:textId="77777777" w:rsidR="00F65111" w:rsidRPr="00AE06AE" w:rsidRDefault="00F65111" w:rsidP="00F65111">
      <w:pPr>
        <w:pStyle w:val="Listenabsatz"/>
        <w:numPr>
          <w:ilvl w:val="0"/>
          <w:numId w:val="12"/>
        </w:numPr>
        <w:spacing w:after="200" w:line="276" w:lineRule="auto"/>
        <w:jc w:val="both"/>
        <w:rPr>
          <w:rFonts w:cs="Arial"/>
        </w:rPr>
      </w:pPr>
      <w:r w:rsidRPr="00AE06AE">
        <w:rPr>
          <w:rFonts w:cs="Arial"/>
        </w:rPr>
        <w:t>seinem zweiten Stellvertreter</w:t>
      </w:r>
    </w:p>
    <w:p w14:paraId="27FF303F" w14:textId="77777777" w:rsidR="00F65111" w:rsidRPr="00AE06AE" w:rsidRDefault="00F65111" w:rsidP="00F65111">
      <w:pPr>
        <w:pStyle w:val="Listenabsatz"/>
        <w:numPr>
          <w:ilvl w:val="0"/>
          <w:numId w:val="12"/>
        </w:numPr>
        <w:spacing w:after="200" w:line="276" w:lineRule="auto"/>
        <w:jc w:val="both"/>
        <w:rPr>
          <w:rFonts w:cs="Arial"/>
        </w:rPr>
      </w:pPr>
      <w:r w:rsidRPr="00AE06AE">
        <w:rPr>
          <w:rFonts w:cs="Arial"/>
        </w:rPr>
        <w:t>dem Schriftführer</w:t>
      </w:r>
    </w:p>
    <w:p w14:paraId="03EA9677" w14:textId="77777777" w:rsidR="00F65111" w:rsidRPr="00AE06AE" w:rsidRDefault="00F65111" w:rsidP="00F65111">
      <w:pPr>
        <w:pStyle w:val="Listenabsatz"/>
        <w:numPr>
          <w:ilvl w:val="0"/>
          <w:numId w:val="12"/>
        </w:numPr>
        <w:spacing w:after="200" w:line="276" w:lineRule="auto"/>
        <w:jc w:val="both"/>
        <w:rPr>
          <w:rFonts w:cs="Arial"/>
        </w:rPr>
      </w:pPr>
      <w:r w:rsidRPr="00AE06AE">
        <w:rPr>
          <w:rFonts w:cs="Arial"/>
        </w:rPr>
        <w:t>seinem Stellvertreter</w:t>
      </w:r>
    </w:p>
    <w:p w14:paraId="599B01D6" w14:textId="77777777" w:rsidR="00F65111" w:rsidRPr="00720D7D" w:rsidRDefault="00F65111" w:rsidP="00F65111">
      <w:pPr>
        <w:pStyle w:val="Listenabsatz"/>
        <w:numPr>
          <w:ilvl w:val="0"/>
          <w:numId w:val="12"/>
        </w:numPr>
        <w:spacing w:after="200" w:line="276" w:lineRule="auto"/>
        <w:jc w:val="both"/>
        <w:rPr>
          <w:rFonts w:cs="Arial"/>
        </w:rPr>
      </w:pPr>
      <w:r w:rsidRPr="00720D7D">
        <w:rPr>
          <w:rFonts w:cs="Arial"/>
        </w:rPr>
        <w:t>dem Schatzmeister</w:t>
      </w:r>
    </w:p>
    <w:p w14:paraId="2AA247D5" w14:textId="77777777" w:rsidR="00F65111" w:rsidRPr="00720D7D" w:rsidRDefault="00F65111" w:rsidP="00F65111">
      <w:pPr>
        <w:pStyle w:val="Listenabsatz"/>
        <w:numPr>
          <w:ilvl w:val="0"/>
          <w:numId w:val="12"/>
        </w:numPr>
        <w:spacing w:after="200" w:line="276" w:lineRule="auto"/>
        <w:jc w:val="both"/>
        <w:rPr>
          <w:rFonts w:cs="Arial"/>
        </w:rPr>
      </w:pPr>
      <w:r w:rsidRPr="00720D7D">
        <w:rPr>
          <w:rFonts w:cs="Arial"/>
        </w:rPr>
        <w:t>seinem Stellvertreter</w:t>
      </w:r>
    </w:p>
    <w:p w14:paraId="2EAA8F18" w14:textId="77777777" w:rsidR="00F65111" w:rsidRPr="00720D7D" w:rsidRDefault="00F65111" w:rsidP="00F65111">
      <w:pPr>
        <w:pStyle w:val="Listenabsatz"/>
        <w:numPr>
          <w:ilvl w:val="0"/>
          <w:numId w:val="12"/>
        </w:numPr>
        <w:spacing w:after="200" w:line="276" w:lineRule="auto"/>
        <w:jc w:val="both"/>
        <w:rPr>
          <w:rFonts w:cs="Arial"/>
        </w:rPr>
      </w:pPr>
      <w:r w:rsidRPr="00720D7D">
        <w:rPr>
          <w:rFonts w:cs="Arial"/>
        </w:rPr>
        <w:t>dem Vorsitzenden der komba-jugend</w:t>
      </w:r>
    </w:p>
    <w:p w14:paraId="604067F4" w14:textId="77777777" w:rsidR="00F65111" w:rsidRPr="00720D7D" w:rsidRDefault="00F65111" w:rsidP="00F65111">
      <w:pPr>
        <w:pStyle w:val="Listenabsatz"/>
        <w:numPr>
          <w:ilvl w:val="0"/>
          <w:numId w:val="12"/>
        </w:numPr>
        <w:spacing w:after="200" w:line="276" w:lineRule="auto"/>
        <w:jc w:val="both"/>
        <w:rPr>
          <w:rFonts w:cs="Arial"/>
        </w:rPr>
      </w:pPr>
      <w:r w:rsidRPr="00720D7D">
        <w:rPr>
          <w:rFonts w:cs="Arial"/>
        </w:rPr>
        <w:t>seinem Stellvertreter</w:t>
      </w:r>
    </w:p>
    <w:p w14:paraId="21E0EC7C" w14:textId="77777777" w:rsidR="00F65111" w:rsidRPr="00720D7D" w:rsidRDefault="00F65111" w:rsidP="00F65111">
      <w:pPr>
        <w:pStyle w:val="Listenabsatz"/>
        <w:numPr>
          <w:ilvl w:val="0"/>
          <w:numId w:val="12"/>
        </w:numPr>
        <w:spacing w:after="200" w:line="276" w:lineRule="auto"/>
        <w:jc w:val="both"/>
        <w:rPr>
          <w:rFonts w:cs="Arial"/>
        </w:rPr>
      </w:pPr>
      <w:r w:rsidRPr="00720D7D">
        <w:rPr>
          <w:rFonts w:cs="Arial"/>
        </w:rPr>
        <w:t>den Mitgliedern der überörtlichen Gremien von komba und dbb-tu, sofern sie Mitglieder des Kreisverbandes sind</w:t>
      </w:r>
    </w:p>
    <w:p w14:paraId="26AEDA2B" w14:textId="1120F03D" w:rsidR="000F28BB" w:rsidRDefault="00F65111" w:rsidP="00CB00A7">
      <w:pPr>
        <w:pStyle w:val="Listenabsatz"/>
        <w:numPr>
          <w:ilvl w:val="0"/>
          <w:numId w:val="12"/>
        </w:numPr>
        <w:spacing w:after="200" w:line="276" w:lineRule="auto"/>
        <w:jc w:val="both"/>
      </w:pPr>
      <w:r w:rsidRPr="00CB00A7">
        <w:rPr>
          <w:rFonts w:cs="Arial"/>
        </w:rPr>
        <w:t xml:space="preserve">zwei bis </w:t>
      </w:r>
      <w:r w:rsidRPr="00CB00A7">
        <w:rPr>
          <w:rFonts w:cs="Arial"/>
          <w:b/>
          <w:bCs/>
          <w:color w:val="FF0000"/>
        </w:rPr>
        <w:t>fünf</w:t>
      </w:r>
      <w:r w:rsidRPr="00CB00A7">
        <w:rPr>
          <w:rFonts w:cs="Arial"/>
        </w:rPr>
        <w:t xml:space="preserve"> Beisitzern</w:t>
      </w:r>
    </w:p>
    <w:sectPr w:rsidR="000F28BB" w:rsidSect="00CB00A7">
      <w:type w:val="continuous"/>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6A9"/>
    <w:multiLevelType w:val="hybridMultilevel"/>
    <w:tmpl w:val="49AE07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5F7C34"/>
    <w:multiLevelType w:val="hybridMultilevel"/>
    <w:tmpl w:val="6826E5EC"/>
    <w:lvl w:ilvl="0" w:tplc="AA0C150E">
      <w:start w:val="1"/>
      <w:numFmt w:val="lowerLetter"/>
      <w:lvlText w:val="%1."/>
      <w:lvlJc w:val="left"/>
      <w:pPr>
        <w:ind w:left="1068" w:hanging="360"/>
      </w:pPr>
      <w:rPr>
        <w:rFonts w:hint="default"/>
      </w:rPr>
    </w:lvl>
    <w:lvl w:ilvl="1" w:tplc="04070019" w:tentative="1">
      <w:start w:val="1"/>
      <w:numFmt w:val="lowerLetter"/>
      <w:lvlText w:val="%2."/>
      <w:lvlJc w:val="left"/>
      <w:pPr>
        <w:ind w:left="1791" w:hanging="360"/>
      </w:pPr>
    </w:lvl>
    <w:lvl w:ilvl="2" w:tplc="0407001B" w:tentative="1">
      <w:start w:val="1"/>
      <w:numFmt w:val="lowerRoman"/>
      <w:lvlText w:val="%3."/>
      <w:lvlJc w:val="right"/>
      <w:pPr>
        <w:ind w:left="2511" w:hanging="180"/>
      </w:pPr>
    </w:lvl>
    <w:lvl w:ilvl="3" w:tplc="0407000F" w:tentative="1">
      <w:start w:val="1"/>
      <w:numFmt w:val="decimal"/>
      <w:lvlText w:val="%4."/>
      <w:lvlJc w:val="left"/>
      <w:pPr>
        <w:ind w:left="3231" w:hanging="360"/>
      </w:pPr>
    </w:lvl>
    <w:lvl w:ilvl="4" w:tplc="04070019" w:tentative="1">
      <w:start w:val="1"/>
      <w:numFmt w:val="lowerLetter"/>
      <w:lvlText w:val="%5."/>
      <w:lvlJc w:val="left"/>
      <w:pPr>
        <w:ind w:left="3951" w:hanging="360"/>
      </w:pPr>
    </w:lvl>
    <w:lvl w:ilvl="5" w:tplc="0407001B" w:tentative="1">
      <w:start w:val="1"/>
      <w:numFmt w:val="lowerRoman"/>
      <w:lvlText w:val="%6."/>
      <w:lvlJc w:val="right"/>
      <w:pPr>
        <w:ind w:left="4671" w:hanging="180"/>
      </w:pPr>
    </w:lvl>
    <w:lvl w:ilvl="6" w:tplc="0407000F" w:tentative="1">
      <w:start w:val="1"/>
      <w:numFmt w:val="decimal"/>
      <w:lvlText w:val="%7."/>
      <w:lvlJc w:val="left"/>
      <w:pPr>
        <w:ind w:left="5391" w:hanging="360"/>
      </w:pPr>
    </w:lvl>
    <w:lvl w:ilvl="7" w:tplc="04070019" w:tentative="1">
      <w:start w:val="1"/>
      <w:numFmt w:val="lowerLetter"/>
      <w:lvlText w:val="%8."/>
      <w:lvlJc w:val="left"/>
      <w:pPr>
        <w:ind w:left="6111" w:hanging="360"/>
      </w:pPr>
    </w:lvl>
    <w:lvl w:ilvl="8" w:tplc="0407001B" w:tentative="1">
      <w:start w:val="1"/>
      <w:numFmt w:val="lowerRoman"/>
      <w:lvlText w:val="%9."/>
      <w:lvlJc w:val="right"/>
      <w:pPr>
        <w:ind w:left="6831" w:hanging="180"/>
      </w:pPr>
    </w:lvl>
  </w:abstractNum>
  <w:abstractNum w:abstractNumId="2" w15:restartNumberingAfterBreak="0">
    <w:nsid w:val="107B77E3"/>
    <w:multiLevelType w:val="hybridMultilevel"/>
    <w:tmpl w:val="2822F842"/>
    <w:lvl w:ilvl="0" w:tplc="0407000F">
      <w:start w:val="1"/>
      <w:numFmt w:val="decimal"/>
      <w:lvlText w:val="%1."/>
      <w:lvlJc w:val="left"/>
      <w:pPr>
        <w:ind w:left="360" w:hanging="360"/>
      </w:pPr>
    </w:lvl>
    <w:lvl w:ilvl="1" w:tplc="04070019">
      <w:start w:val="1"/>
      <w:numFmt w:val="lowerLetter"/>
      <w:lvlText w:val="%2."/>
      <w:lvlJc w:val="left"/>
      <w:pPr>
        <w:ind w:left="928"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11C6F15"/>
    <w:multiLevelType w:val="hybridMultilevel"/>
    <w:tmpl w:val="9540467E"/>
    <w:lvl w:ilvl="0" w:tplc="F3FEF2A6">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707FFB"/>
    <w:multiLevelType w:val="hybridMultilevel"/>
    <w:tmpl w:val="DABE58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41E4F4F"/>
    <w:multiLevelType w:val="hybridMultilevel"/>
    <w:tmpl w:val="91643EFC"/>
    <w:lvl w:ilvl="0" w:tplc="04070019">
      <w:start w:val="1"/>
      <w:numFmt w:val="lowerLetter"/>
      <w:lvlText w:val="%1."/>
      <w:lvlJc w:val="left"/>
      <w:pPr>
        <w:ind w:left="1068" w:hanging="360"/>
      </w:pPr>
      <w:rPr>
        <w:rFonts w:hint="default"/>
      </w:rPr>
    </w:lvl>
    <w:lvl w:ilvl="1" w:tplc="F3943DA0">
      <w:start w:val="1"/>
      <w:numFmt w:val="lowerLetter"/>
      <w:lvlText w:val="%2)"/>
      <w:lvlJc w:val="left"/>
      <w:pPr>
        <w:ind w:left="1788" w:hanging="360"/>
      </w:pPr>
      <w:rPr>
        <w:rFonts w:hint="default"/>
      </w:r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E7B5E06"/>
    <w:multiLevelType w:val="hybridMultilevel"/>
    <w:tmpl w:val="A3CE81A8"/>
    <w:lvl w:ilvl="0" w:tplc="ECD0851A">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BE14EA"/>
    <w:multiLevelType w:val="hybridMultilevel"/>
    <w:tmpl w:val="E62002F4"/>
    <w:lvl w:ilvl="0" w:tplc="2F2C19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566841"/>
    <w:multiLevelType w:val="hybridMultilevel"/>
    <w:tmpl w:val="AF5C0326"/>
    <w:lvl w:ilvl="0" w:tplc="1124E11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44700B2"/>
    <w:multiLevelType w:val="hybridMultilevel"/>
    <w:tmpl w:val="D74C2E66"/>
    <w:lvl w:ilvl="0" w:tplc="559E0D9A">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3E347A"/>
    <w:multiLevelType w:val="hybridMultilevel"/>
    <w:tmpl w:val="318A05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E56376"/>
    <w:multiLevelType w:val="hybridMultilevel"/>
    <w:tmpl w:val="DB248AA6"/>
    <w:lvl w:ilvl="0" w:tplc="71CC1EF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CF719B"/>
    <w:multiLevelType w:val="hybridMultilevel"/>
    <w:tmpl w:val="51C8E0D8"/>
    <w:lvl w:ilvl="0" w:tplc="F2B0E93A">
      <w:start w:val="8"/>
      <w:numFmt w:val="decimal"/>
      <w:lvlText w:val="%1."/>
      <w:lvlJc w:val="left"/>
      <w:pPr>
        <w:ind w:left="71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8B4387"/>
    <w:multiLevelType w:val="hybridMultilevel"/>
    <w:tmpl w:val="BA5C10D0"/>
    <w:lvl w:ilvl="0" w:tplc="520E4942">
      <w:start w:val="1"/>
      <w:numFmt w:val="lowerLetter"/>
      <w:lvlText w:val="%1."/>
      <w:lvlJc w:val="left"/>
      <w:pPr>
        <w:ind w:left="720" w:hanging="360"/>
      </w:pPr>
      <w:rPr>
        <w:rFonts w:hint="default"/>
      </w:rPr>
    </w:lvl>
    <w:lvl w:ilvl="1" w:tplc="04070019" w:tentative="1">
      <w:start w:val="1"/>
      <w:numFmt w:val="lowerLetter"/>
      <w:lvlText w:val="%2."/>
      <w:lvlJc w:val="left"/>
      <w:pPr>
        <w:ind w:left="1232" w:hanging="360"/>
      </w:pPr>
    </w:lvl>
    <w:lvl w:ilvl="2" w:tplc="0407001B" w:tentative="1">
      <w:start w:val="1"/>
      <w:numFmt w:val="lowerRoman"/>
      <w:lvlText w:val="%3."/>
      <w:lvlJc w:val="right"/>
      <w:pPr>
        <w:ind w:left="1952" w:hanging="180"/>
      </w:pPr>
    </w:lvl>
    <w:lvl w:ilvl="3" w:tplc="0407000F" w:tentative="1">
      <w:start w:val="1"/>
      <w:numFmt w:val="decimal"/>
      <w:lvlText w:val="%4."/>
      <w:lvlJc w:val="left"/>
      <w:pPr>
        <w:ind w:left="2672" w:hanging="360"/>
      </w:pPr>
    </w:lvl>
    <w:lvl w:ilvl="4" w:tplc="04070019" w:tentative="1">
      <w:start w:val="1"/>
      <w:numFmt w:val="lowerLetter"/>
      <w:lvlText w:val="%5."/>
      <w:lvlJc w:val="left"/>
      <w:pPr>
        <w:ind w:left="3392" w:hanging="360"/>
      </w:pPr>
    </w:lvl>
    <w:lvl w:ilvl="5" w:tplc="0407001B" w:tentative="1">
      <w:start w:val="1"/>
      <w:numFmt w:val="lowerRoman"/>
      <w:lvlText w:val="%6."/>
      <w:lvlJc w:val="right"/>
      <w:pPr>
        <w:ind w:left="4112" w:hanging="180"/>
      </w:pPr>
    </w:lvl>
    <w:lvl w:ilvl="6" w:tplc="0407000F" w:tentative="1">
      <w:start w:val="1"/>
      <w:numFmt w:val="decimal"/>
      <w:lvlText w:val="%7."/>
      <w:lvlJc w:val="left"/>
      <w:pPr>
        <w:ind w:left="4832" w:hanging="360"/>
      </w:pPr>
    </w:lvl>
    <w:lvl w:ilvl="7" w:tplc="04070019" w:tentative="1">
      <w:start w:val="1"/>
      <w:numFmt w:val="lowerLetter"/>
      <w:lvlText w:val="%8."/>
      <w:lvlJc w:val="left"/>
      <w:pPr>
        <w:ind w:left="5552" w:hanging="360"/>
      </w:pPr>
    </w:lvl>
    <w:lvl w:ilvl="8" w:tplc="0407001B" w:tentative="1">
      <w:start w:val="1"/>
      <w:numFmt w:val="lowerRoman"/>
      <w:lvlText w:val="%9."/>
      <w:lvlJc w:val="right"/>
      <w:pPr>
        <w:ind w:left="6272" w:hanging="180"/>
      </w:pPr>
    </w:lvl>
  </w:abstractNum>
  <w:num w:numId="1" w16cid:durableId="1629819475">
    <w:abstractNumId w:val="2"/>
  </w:num>
  <w:num w:numId="2" w16cid:durableId="1941840388">
    <w:abstractNumId w:val="0"/>
  </w:num>
  <w:num w:numId="3" w16cid:durableId="1217080669">
    <w:abstractNumId w:val="4"/>
  </w:num>
  <w:num w:numId="4" w16cid:durableId="1736708087">
    <w:abstractNumId w:val="6"/>
  </w:num>
  <w:num w:numId="5" w16cid:durableId="1845585607">
    <w:abstractNumId w:val="8"/>
  </w:num>
  <w:num w:numId="6" w16cid:durableId="2125149116">
    <w:abstractNumId w:val="13"/>
  </w:num>
  <w:num w:numId="7" w16cid:durableId="907307068">
    <w:abstractNumId w:val="7"/>
  </w:num>
  <w:num w:numId="8" w16cid:durableId="1423911655">
    <w:abstractNumId w:val="10"/>
  </w:num>
  <w:num w:numId="9" w16cid:durableId="1039285421">
    <w:abstractNumId w:val="5"/>
  </w:num>
  <w:num w:numId="10" w16cid:durableId="418334519">
    <w:abstractNumId w:val="9"/>
  </w:num>
  <w:num w:numId="11" w16cid:durableId="864714550">
    <w:abstractNumId w:val="3"/>
  </w:num>
  <w:num w:numId="12" w16cid:durableId="407118426">
    <w:abstractNumId w:val="1"/>
  </w:num>
  <w:num w:numId="13" w16cid:durableId="525564688">
    <w:abstractNumId w:val="11"/>
  </w:num>
  <w:num w:numId="14" w16cid:durableId="213006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BB"/>
    <w:rsid w:val="000F28BB"/>
    <w:rsid w:val="00211078"/>
    <w:rsid w:val="005C671A"/>
    <w:rsid w:val="006F76E8"/>
    <w:rsid w:val="00A77D2F"/>
    <w:rsid w:val="00C1067E"/>
    <w:rsid w:val="00C90DA4"/>
    <w:rsid w:val="00CB00A7"/>
    <w:rsid w:val="00DC2E84"/>
    <w:rsid w:val="00E4376C"/>
    <w:rsid w:val="00F651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FE74"/>
  <w15:chartTrackingRefBased/>
  <w15:docId w15:val="{3E61E626-AE8D-4B40-84E9-4A3BF450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28BB"/>
  </w:style>
  <w:style w:type="paragraph" w:styleId="berschrift1">
    <w:name w:val="heading 1"/>
    <w:basedOn w:val="Standard"/>
    <w:next w:val="Standard"/>
    <w:link w:val="berschrift1Zchn"/>
    <w:uiPriority w:val="9"/>
    <w:qFormat/>
    <w:rsid w:val="000F2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F2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F28B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F28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F28BB"/>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F28B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28B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F28B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28B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28B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F28B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F28BB"/>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F28BB"/>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F28BB"/>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F28B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28B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F28B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28B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F28B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28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28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28B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F28B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F28BB"/>
    <w:rPr>
      <w:i/>
      <w:iCs/>
      <w:color w:val="404040" w:themeColor="text1" w:themeTint="BF"/>
    </w:rPr>
  </w:style>
  <w:style w:type="paragraph" w:styleId="Listenabsatz">
    <w:name w:val="List Paragraph"/>
    <w:basedOn w:val="Standard"/>
    <w:uiPriority w:val="34"/>
    <w:qFormat/>
    <w:rsid w:val="000F28BB"/>
    <w:pPr>
      <w:ind w:left="720"/>
      <w:contextualSpacing/>
    </w:pPr>
  </w:style>
  <w:style w:type="character" w:styleId="IntensiveHervorhebung">
    <w:name w:val="Intense Emphasis"/>
    <w:basedOn w:val="Absatz-Standardschriftart"/>
    <w:uiPriority w:val="21"/>
    <w:qFormat/>
    <w:rsid w:val="000F28BB"/>
    <w:rPr>
      <w:i/>
      <w:iCs/>
      <w:color w:val="2F5496" w:themeColor="accent1" w:themeShade="BF"/>
    </w:rPr>
  </w:style>
  <w:style w:type="paragraph" w:styleId="IntensivesZitat">
    <w:name w:val="Intense Quote"/>
    <w:basedOn w:val="Standard"/>
    <w:next w:val="Standard"/>
    <w:link w:val="IntensivesZitatZchn"/>
    <w:uiPriority w:val="30"/>
    <w:qFormat/>
    <w:rsid w:val="000F2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F28BB"/>
    <w:rPr>
      <w:i/>
      <w:iCs/>
      <w:color w:val="2F5496" w:themeColor="accent1" w:themeShade="BF"/>
    </w:rPr>
  </w:style>
  <w:style w:type="character" w:styleId="IntensiverVerweis">
    <w:name w:val="Intense Reference"/>
    <w:basedOn w:val="Absatz-Standardschriftart"/>
    <w:uiPriority w:val="32"/>
    <w:qFormat/>
    <w:rsid w:val="000F2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Hans-Josef Kaluza</dc:creator>
  <cp:keywords/>
  <dc:description/>
  <cp:lastModifiedBy>Hans-Josef Kaluza</cp:lastModifiedBy>
  <cp:revision>2</cp:revision>
  <dcterms:created xsi:type="dcterms:W3CDTF">2025-05-05T08:28:00Z</dcterms:created>
  <dcterms:modified xsi:type="dcterms:W3CDTF">2025-05-05T08:28:00Z</dcterms:modified>
</cp:coreProperties>
</file>